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3D1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EFF2B4B" wp14:editId="6E2C89E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C91E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DBC93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5BF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8E741" w14:textId="51A3480E" w:rsidR="00000000" w:rsidRDefault="00A75168">
            <w:pPr>
              <w:rPr>
                <w:rFonts w:eastAsia="Times New Roman"/>
              </w:rPr>
            </w:pPr>
            <w:r>
              <w:rPr>
                <w:rStyle w:val="Forte"/>
              </w:rPr>
              <w:t>25/11/2025</w:t>
            </w:r>
          </w:p>
        </w:tc>
      </w:tr>
    </w:tbl>
    <w:p w14:paraId="766950D7" w14:textId="77777777" w:rsidR="00000000" w:rsidRDefault="00000000">
      <w:pPr>
        <w:pStyle w:val="NormalWeb"/>
      </w:pPr>
      <w:bookmarkStart w:id="0" w:name="_Hlk214877118"/>
      <w:r>
        <w:rPr>
          <w:rStyle w:val="Forte"/>
        </w:rPr>
        <w:t>GOVERNO DO ESTADO DE SÃO PAULO</w:t>
      </w:r>
    </w:p>
    <w:p w14:paraId="414F459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92E551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83A1B6" w14:textId="77777777" w:rsidR="00000000" w:rsidRDefault="00000000">
      <w:pPr>
        <w:pStyle w:val="NormalWeb"/>
      </w:pPr>
      <w:r>
        <w:rPr>
          <w:rStyle w:val="Forte"/>
        </w:rPr>
        <w:t>ESCOLA TÉCNICA ESTADUAL DARCY PEREIRA DE MORAES – ITAPETININGA</w:t>
      </w:r>
    </w:p>
    <w:p w14:paraId="51DF7FB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634271E" w14:textId="77777777" w:rsidR="00000000" w:rsidRDefault="00000000">
      <w:pPr>
        <w:pStyle w:val="NormalWeb"/>
      </w:pPr>
      <w:r>
        <w:rPr>
          <w:rStyle w:val="Forte"/>
        </w:rPr>
        <w:t>EDITAL Nº 261/13/2025 – PROCESSO Nº 136.00151549/2025–19</w:t>
      </w:r>
    </w:p>
    <w:p w14:paraId="19CD58E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5D7854E" w14:textId="77777777" w:rsidR="00000000" w:rsidRDefault="00000000">
      <w:pPr>
        <w:pStyle w:val="NormalWeb"/>
      </w:pPr>
      <w:r>
        <w:t>O Superintendente da ESCOLA TÉCNICA ESTADUAL DARCY PEREIRA DE MORAES, da cidade de ITAPETININGA,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821EBC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8604262" w14:textId="77777777" w:rsidR="00000000" w:rsidRDefault="00000000">
      <w:pPr>
        <w:pStyle w:val="NormalWeb"/>
      </w:pPr>
      <w:r>
        <w:t> </w:t>
      </w:r>
    </w:p>
    <w:p w14:paraId="1FDF8FCE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5E9CA262" w14:textId="77777777" w:rsidR="00000000" w:rsidRDefault="00000000">
      <w:pPr>
        <w:pStyle w:val="NormalWeb"/>
      </w:pPr>
      <w:r>
        <w:t xml:space="preserve">649 – MATEMÁTICA (BNCC/ ETIM / MTEC / EM COM </w:t>
      </w:r>
      <w:proofErr w:type="gramStart"/>
      <w:r>
        <w:t>ÊNFASES)(</w:t>
      </w:r>
      <w:proofErr w:type="gramEnd"/>
      <w:r>
        <w:t>ENSINO MÉDIO (BNCC/ETIM/MTEC/AMS/COM ÊNFASES/ITINERÁRIOS FORMATIVOS/PROJETOS DE APROFUNDAMENTO/PD))</w:t>
      </w:r>
    </w:p>
    <w:p w14:paraId="3A0E6D8E" w14:textId="77777777" w:rsidR="00000000" w:rsidRDefault="00000000">
      <w:pPr>
        <w:pStyle w:val="NormalWeb"/>
      </w:pPr>
      <w:r>
        <w:t> </w:t>
      </w:r>
    </w:p>
    <w:p w14:paraId="568DC643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MARGARETH MENDONCA DE SALES / 33569156 / 22600057803 / 37,00; </w:t>
      </w:r>
      <w:r>
        <w:br/>
        <w:t xml:space="preserve">12 / ANA PAULA RODRIGUES / 453336322 / 35722170836 / 36,00; </w:t>
      </w:r>
      <w:r>
        <w:br/>
        <w:t xml:space="preserve">10 / VALÉRIA APARECIDA DE OLIVEIRA / 557589186 / 44402906806 / 31,00; </w:t>
      </w:r>
      <w:r>
        <w:br/>
        <w:t xml:space="preserve">6 / VERONICA FERREIRA DE SOUZA / 30498257X / 27544284883 / 30,00; </w:t>
      </w:r>
      <w:r>
        <w:br/>
        <w:t xml:space="preserve">14 / FABIO MARSON FERREIRA / 97414372 / 10428231896 / 30,00; </w:t>
      </w:r>
      <w:r>
        <w:br/>
        <w:t xml:space="preserve">25 / ROQUE RODRIGUES DE QUEIROZ / 21266609–5 / 10636405800 / 29,00; </w:t>
      </w:r>
      <w:r>
        <w:br/>
        <w:t xml:space="preserve">4 / ANTONIO CARLOS ELEUTERIO CAMILO / 489676613 / 43556445883 / 27,37; </w:t>
      </w:r>
      <w:r>
        <w:br/>
        <w:t xml:space="preserve">19 / SUZANE DIAS RODRIGUES / 53171181X / 45393438826 / 25,25; </w:t>
      </w:r>
      <w:r>
        <w:br/>
        <w:t xml:space="preserve">29 / LENILSON XAVIER LIMA / 64074767X / 07577588512 / 23,00; </w:t>
      </w:r>
      <w:r>
        <w:br/>
        <w:t xml:space="preserve">17 / FERNANDA APARECIDA MEIRA ESQUITINI / 422747762 / 32444251865 / 21,00; </w:t>
      </w:r>
    </w:p>
    <w:p w14:paraId="17FBE4D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NÃO SELECIONADOS PARA A PROVA DE MÉTODOS PEDAGÓGICOS</w:t>
      </w:r>
      <w:r>
        <w:rPr>
          <w:b/>
          <w:bCs/>
        </w:rPr>
        <w:br/>
      </w:r>
      <w:r>
        <w:rPr>
          <w:b/>
          <w:bCs/>
          <w:i/>
          <w:iCs/>
        </w:rPr>
        <w:t>São os candidatos com inscrição deferida que não obtiveram a pontuação necessária para participarem da referida prova.</w:t>
      </w:r>
      <w:r>
        <w:rPr>
          <w:b/>
          <w:bCs/>
        </w:rPr>
        <w:br/>
        <w:t>Nº DE INSCRIÇÃO / NOME (OU NOME SOCIAL) / RG / CPF / NOTA DO EXAME DE MEMORIAL CIRCUNSTANCIADO</w:t>
      </w:r>
      <w:r>
        <w:rPr>
          <w:b/>
          <w:bCs/>
        </w:rPr>
        <w:br/>
        <w:t xml:space="preserve">8 / PAMELA MENDES SAMPAIO / 480153966 / 35535898848 / 6,00; </w:t>
      </w:r>
      <w:r>
        <w:rPr>
          <w:b/>
          <w:bCs/>
        </w:rPr>
        <w:br/>
        <w:t xml:space="preserve">20 / DANILO VIEIRA / 427521191 / 36947527813 / 13,00; </w:t>
      </w:r>
      <w:r>
        <w:rPr>
          <w:b/>
          <w:bCs/>
        </w:rPr>
        <w:br/>
        <w:t xml:space="preserve">22 / LUIZ GABRIEL BRESIO DE LIMA / 52246659X / 45308798877 / 18,25; </w:t>
      </w:r>
      <w:r>
        <w:rPr>
          <w:b/>
          <w:bCs/>
        </w:rPr>
        <w:br/>
        <w:t xml:space="preserve">23 / DAIARA KIFANI DE SIQUEIRA / 540754134 / 47686825884 / 6,50; </w:t>
      </w:r>
      <w:r>
        <w:rPr>
          <w:b/>
          <w:bCs/>
        </w:rPr>
        <w:br/>
        <w:t xml:space="preserve">26 / FLAVIANE DE FATIMA SILVA / 486993917 / 41810000874 / 19,00; </w:t>
      </w:r>
      <w:r>
        <w:rPr>
          <w:b/>
          <w:bCs/>
        </w:rPr>
        <w:br/>
        <w:t xml:space="preserve">28 / GUILHERME PRANDO DA SILVA / 26447939–7 / 29192896839 / 17,75; </w:t>
      </w:r>
      <w:r>
        <w:rPr>
          <w:b/>
          <w:bCs/>
        </w:rPr>
        <w:br/>
        <w:t xml:space="preserve">30 / DANIELA HELENA POZZATO ANTUNES / 40291363–2 / 34299732871 / 15,00; </w:t>
      </w:r>
      <w:r>
        <w:rPr>
          <w:b/>
          <w:bCs/>
        </w:rPr>
        <w:br/>
        <w:t xml:space="preserve">31 / KATIA FERNANDA DIAS RODRIGUES / 432242260 / 36852348890 / 6,00; </w:t>
      </w:r>
    </w:p>
    <w:p w14:paraId="3586C02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NÃO CLASSIFICADOS</w:t>
      </w:r>
      <w:r>
        <w:rPr>
          <w:b/>
          <w:bCs/>
        </w:rPr>
        <w:br/>
      </w:r>
      <w:r>
        <w:rPr>
          <w:b/>
          <w:bCs/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b/>
          <w:bCs/>
          <w:i/>
          <w:iCs/>
        </w:rPr>
        <w:t>deferida</w:t>
      </w:r>
      <w:proofErr w:type="gramEnd"/>
      <w:r>
        <w:rPr>
          <w:b/>
          <w:bCs/>
          <w:i/>
          <w:iCs/>
        </w:rPr>
        <w:t xml:space="preserve"> mas que zeraram no Exame de Memorial Circunstanciado.</w:t>
      </w:r>
      <w:r>
        <w:rPr>
          <w:b/>
          <w:bCs/>
        </w:rPr>
        <w:t xml:space="preserve"> </w:t>
      </w:r>
      <w:r>
        <w:rPr>
          <w:b/>
          <w:bCs/>
        </w:rPr>
        <w:br/>
        <w:t>Nº DE INSCRIÇÃO / RG / CPF / MOTIVO</w:t>
      </w:r>
      <w:r>
        <w:rPr>
          <w:b/>
          <w:bCs/>
        </w:rPr>
        <w:br/>
        <w:t xml:space="preserve">2 / 170813241 / 07383482875 / Efetuou o upload somente do Memorial Circunstanciado sem a documentação comprobatória.; </w:t>
      </w:r>
      <w:r>
        <w:rPr>
          <w:b/>
          <w:bCs/>
        </w:rPr>
        <w:br/>
        <w:t xml:space="preserve">3 / 496668225 / 48155803830 / Efetuou o upload somente do Memorial </w:t>
      </w:r>
      <w:r>
        <w:rPr>
          <w:b/>
          <w:bCs/>
        </w:rPr>
        <w:lastRenderedPageBreak/>
        <w:t xml:space="preserve">Circunstanciado sem a documentação comprobatória.; </w:t>
      </w:r>
      <w:r>
        <w:rPr>
          <w:b/>
          <w:bCs/>
        </w:rPr>
        <w:br/>
        <w:t xml:space="preserve">5 / 287931651 / 19737112814 / Efetuou o upload somente da documentação comprobatória sem o Memorial Circunstanciado.; </w:t>
      </w:r>
      <w:r>
        <w:rPr>
          <w:b/>
          <w:bCs/>
        </w:rPr>
        <w:br/>
        <w:t xml:space="preserve">7 / 33704032–1 / 29325290804 / Não efetuou upload do Memorial Circunstanciado e documentação comprobatória.; </w:t>
      </w:r>
      <w:r>
        <w:rPr>
          <w:b/>
          <w:bCs/>
        </w:rPr>
        <w:br/>
        <w:t xml:space="preserve">9 / 49402799X / 34514042811 / Efetuou o upload somente do Memorial Circunstanciado sem a documentação comprobatória.; </w:t>
      </w:r>
      <w:r>
        <w:rPr>
          <w:b/>
          <w:bCs/>
        </w:rPr>
        <w:br/>
        <w:t xml:space="preserve">11 / 410204328 / 36475337854 / Não efetuou upload do Memorial Circunstanciado e documentação comprobatória.; </w:t>
      </w:r>
      <w:r>
        <w:rPr>
          <w:b/>
          <w:bCs/>
        </w:rPr>
        <w:br/>
        <w:t xml:space="preserve">13 / 48838719–X / 40958519889 / Efetuou o upload somente da documentação comprobatória sem o Memorial Circunstanciado.; </w:t>
      </w:r>
      <w:r>
        <w:rPr>
          <w:b/>
          <w:bCs/>
        </w:rPr>
        <w:br/>
        <w:t xml:space="preserve">15 / 233038632 / 13479104843 / Efetuou o upload somente da documentação comprobatória sem o Memorial Circunstanciado.; </w:t>
      </w:r>
      <w:r>
        <w:rPr>
          <w:b/>
          <w:bCs/>
        </w:rPr>
        <w:br/>
        <w:t xml:space="preserve">16 / 442028799 / 35592601832 / Efetuou o upload somente da documentação comprobatória sem o Memorial Circunstanciado.; </w:t>
      </w:r>
      <w:r>
        <w:rPr>
          <w:b/>
          <w:bCs/>
        </w:rPr>
        <w:br/>
        <w:t xml:space="preserve">18 / 327709790 / 27961470883 / Efetuou o upload somente do Memorial Circunstanciado sem a documentação comprobatória.; </w:t>
      </w:r>
      <w:r>
        <w:rPr>
          <w:b/>
          <w:bCs/>
        </w:rPr>
        <w:br/>
        <w:t xml:space="preserve">21 / 9580603–9 / 07355419811 / Efetuou o upload somente da documentação comprobatória sem o Memorial Circunstanciado.; </w:t>
      </w:r>
      <w:r>
        <w:rPr>
          <w:b/>
          <w:bCs/>
        </w:rPr>
        <w:br/>
        <w:t xml:space="preserve">24 / 505749981 / 51299571808 / Não efetuou upload do Memorial Circunstanciado e documentação comprobatória.; </w:t>
      </w:r>
      <w:r>
        <w:rPr>
          <w:b/>
          <w:bCs/>
        </w:rPr>
        <w:br/>
        <w:t xml:space="preserve">27 / 24.826307–9 / 15663368809 / Efetuou o upload somente do Memorial Circunstanciado sem a documentação comprobatória.; </w:t>
      </w:r>
    </w:p>
    <w:p w14:paraId="0D8787C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237048F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Aos candidatos da lista “CANDIDATOS SELECIONADOS PARA A PROVA DE MÉTODOS PEDAGÓGICOS”, a Prova de Métodos Pedagógicos será realizada na:</w:t>
      </w:r>
    </w:p>
    <w:p w14:paraId="25ACE322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LOCAL</w:t>
      </w:r>
    </w:p>
    <w:p w14:paraId="7492654B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Etec:</w:t>
      </w:r>
      <w:r>
        <w:rPr>
          <w:b/>
          <w:bCs/>
        </w:rPr>
        <w:t xml:space="preserve"> ESCOLA TÉCNICA ESTADUAL DARCY PEREIRA DE MORAES</w:t>
      </w:r>
    </w:p>
    <w:p w14:paraId="2F44D533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Endereço:</w:t>
      </w:r>
      <w:r>
        <w:rPr>
          <w:b/>
          <w:bCs/>
        </w:rPr>
        <w:t xml:space="preserve"> MOISÉS NALESSO Nº 2888 </w:t>
      </w:r>
      <w:r>
        <w:rPr>
          <w:b/>
          <w:bCs/>
        </w:rPr>
        <w:br/>
        <w:t>BAIRRO: VILA SÃO GONÇALO – CEP: 18206650 – CIDADE: ITAPETININGA</w:t>
      </w:r>
    </w:p>
    <w:p w14:paraId="7EB3CF2E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Data da prova:</w:t>
      </w:r>
      <w:r>
        <w:rPr>
          <w:b/>
          <w:bCs/>
        </w:rPr>
        <w:t xml:space="preserve"> 02/12/2025</w:t>
      </w:r>
    </w:p>
    <w:p w14:paraId="532006C1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Horário:</w:t>
      </w:r>
      <w:r>
        <w:rPr>
          <w:b/>
          <w:bCs/>
        </w:rPr>
        <w:t xml:space="preserve"> 13:15</w:t>
      </w:r>
    </w:p>
    <w:p w14:paraId="0EAFFB73" w14:textId="2113BF55" w:rsidR="00000000" w:rsidRDefault="00000000">
      <w:pPr>
        <w:pStyle w:val="NormalWeb"/>
        <w:rPr>
          <w:b/>
          <w:bCs/>
        </w:rPr>
      </w:pPr>
      <w:r>
        <w:rPr>
          <w:rStyle w:val="Forte"/>
        </w:rPr>
        <w:t>Duração máxima da aula:</w:t>
      </w:r>
      <w:r>
        <w:rPr>
          <w:b/>
          <w:bCs/>
        </w:rPr>
        <w:t xml:space="preserve"> 20</w:t>
      </w:r>
      <w:r w:rsidR="00394933">
        <w:rPr>
          <w:b/>
          <w:bCs/>
        </w:rPr>
        <w:t xml:space="preserve"> minutos </w:t>
      </w:r>
    </w:p>
    <w:p w14:paraId="104E1C6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1FA39885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TEMAS</w:t>
      </w:r>
    </w:p>
    <w:p w14:paraId="621EF3A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875C5C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1) Função afim/linear – interpretação e modelagem;</w:t>
      </w:r>
    </w:p>
    <w:p w14:paraId="3932208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2) Geometria (plana e espacial) e Trigonometria;</w:t>
      </w:r>
    </w:p>
    <w:p w14:paraId="53172A8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3) Probabilidade, estatística e análise combinatória.</w:t>
      </w:r>
    </w:p>
    <w:p w14:paraId="3AC708B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00A6D4AA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PLANO DE AULA</w:t>
      </w:r>
    </w:p>
    <w:p w14:paraId="1B39325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C4DBA8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CF9C0D8" w14:textId="006527A0" w:rsidR="003B3949" w:rsidRDefault="00000000" w:rsidP="003B3949">
      <w:pPr>
        <w:pStyle w:val="NormalWeb"/>
        <w:rPr>
          <w:b/>
          <w:bCs/>
        </w:rPr>
      </w:pPr>
      <w:r>
        <w:rPr>
          <w:b/>
          <w:bCs/>
        </w:rP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485F66FF" w14:textId="772F2B8D" w:rsidR="0003428D" w:rsidRDefault="0003428D">
      <w:pPr>
        <w:pStyle w:val="NormalWeb"/>
        <w:rPr>
          <w:b/>
          <w:bCs/>
        </w:rPr>
      </w:pPr>
    </w:p>
    <w:sectPr w:rsidR="00034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33"/>
    <w:rsid w:val="0003428D"/>
    <w:rsid w:val="00394933"/>
    <w:rsid w:val="003B3949"/>
    <w:rsid w:val="00631103"/>
    <w:rsid w:val="00A7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F2265"/>
  <w15:chartTrackingRefBased/>
  <w15:docId w15:val="{6AF1A599-B330-4643-BEA8-BDE2EA33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1043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2025-11-24T14:25:00Z</dcterms:created>
  <dcterms:modified xsi:type="dcterms:W3CDTF">2025-11-24T14:45:00Z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2025-11-24T14:45:44Z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9c703bd5-3bb4-4609-8c97-f9c45fc550c2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